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 xml:space="preserve">депутата представительного органа </w:t>
      </w:r>
      <w:r>
        <w:rPr>
          <w:rStyle w:val="21"/>
        </w:rPr>
        <w:t>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 xml:space="preserve">должности, и лицами, замещающими муниципальные должности, сведений </w:t>
      </w:r>
      <w:r>
        <w:rPr>
          <w:rStyle w:val="21"/>
        </w:rPr>
        <w:t>о доходах, расходах, об имуществе и</w:t>
      </w:r>
      <w:r>
        <w:rPr>
          <w:rStyle w:val="21"/>
        </w:rPr>
        <w:br/>
        <w:t>обязательствах имущественного характера Губернатору Ивановской области» (далее - Закон Ивановской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</w:t>
            </w:r>
            <w:r>
              <w:rPr>
                <w:rStyle w:val="210pt"/>
              </w:rPr>
              <w:t>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</w:t>
            </w:r>
            <w:r>
              <w:rPr>
                <w:rStyle w:val="210pt"/>
              </w:rPr>
              <w:t>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</w:t>
            </w:r>
            <w:r>
              <w:rPr>
                <w:rStyle w:val="210pt"/>
              </w:rPr>
              <w:t xml:space="preserve">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</w:t>
            </w:r>
            <w:r>
              <w:rPr>
                <w:rStyle w:val="210pt"/>
              </w:rPr>
              <w:t>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</w:t>
            </w:r>
            <w:r>
              <w:rPr>
                <w:rStyle w:val="210pt"/>
              </w:rPr>
              <w:t xml:space="preserve">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</w:t>
            </w:r>
            <w:r>
              <w:rPr>
                <w:rStyle w:val="210pt"/>
              </w:rPr>
              <w:t>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</w:t>
            </w:r>
            <w:r>
              <w:rPr>
                <w:rStyle w:val="210pt"/>
              </w:rPr>
              <w:t xml:space="preserve">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:rsidTr="00A446A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 xml:space="preserve">Совет Семейкинского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</w:p>
        </w:tc>
      </w:tr>
      <w:tr w:rsidR="004C5900" w:rsidTr="004C59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15pt0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framePr w:w="15979" w:h="3048" w:wrap="none" w:vAnchor="page" w:hAnchor="page" w:x="357" w:y="2813"/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rPr>
                <w:rStyle w:val="2115pt0"/>
              </w:rPr>
              <w:t>12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jc w:val="left"/>
            </w:pPr>
          </w:p>
        </w:tc>
      </w:tr>
    </w:tbl>
    <w:p w:rsidR="003D027D" w:rsidRDefault="003D027D">
      <w:pPr>
        <w:rPr>
          <w:sz w:val="2"/>
          <w:szCs w:val="2"/>
        </w:rPr>
      </w:pPr>
      <w:bookmarkStart w:id="0" w:name="_GoBack"/>
      <w:bookmarkEnd w:id="0"/>
    </w:p>
    <w:sectPr w:rsidR="003D02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5F" w:rsidRDefault="0009615F">
      <w:r>
        <w:separator/>
      </w:r>
    </w:p>
  </w:endnote>
  <w:endnote w:type="continuationSeparator" w:id="0">
    <w:p w:rsidR="0009615F" w:rsidRDefault="0009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5F" w:rsidRDefault="0009615F"/>
  </w:footnote>
  <w:footnote w:type="continuationSeparator" w:id="0">
    <w:p w:rsidR="0009615F" w:rsidRDefault="000961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7D"/>
    <w:rsid w:val="0009615F"/>
    <w:rsid w:val="003D027D"/>
    <w:rsid w:val="004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EFD2-8467-467A-9CC4-AD24E99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2023-05-18T08:46:00Z</dcterms:created>
  <dcterms:modified xsi:type="dcterms:W3CDTF">2023-05-18T08:52:00Z</dcterms:modified>
</cp:coreProperties>
</file>