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C8" w:rsidRDefault="00FC06C8" w:rsidP="00FC0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FC06C8" w:rsidRDefault="00FC06C8" w:rsidP="00FC0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депутатов Совета </w:t>
      </w:r>
      <w:proofErr w:type="spellStart"/>
      <w:r>
        <w:rPr>
          <w:b/>
          <w:sz w:val="28"/>
          <w:szCs w:val="28"/>
        </w:rPr>
        <w:t>Семейкинского</w:t>
      </w:r>
      <w:proofErr w:type="spellEnd"/>
      <w:r>
        <w:rPr>
          <w:b/>
          <w:sz w:val="28"/>
          <w:szCs w:val="28"/>
        </w:rPr>
        <w:t xml:space="preserve"> сельского поселения Шуйского муниципального района и членов их семей </w:t>
      </w:r>
    </w:p>
    <w:p w:rsidR="00FC06C8" w:rsidRDefault="00FC06C8" w:rsidP="00FC0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01.01.2020 по 31.12.2020 года</w:t>
      </w:r>
    </w:p>
    <w:p w:rsidR="00FC06C8" w:rsidRDefault="00FC06C8" w:rsidP="00FC06C8">
      <w:pPr>
        <w:jc w:val="center"/>
        <w:rPr>
          <w:b/>
          <w:sz w:val="28"/>
          <w:szCs w:val="28"/>
        </w:rPr>
      </w:pPr>
    </w:p>
    <w:tbl>
      <w:tblPr>
        <w:tblW w:w="157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1"/>
        <w:gridCol w:w="1453"/>
        <w:gridCol w:w="1789"/>
        <w:gridCol w:w="1260"/>
        <w:gridCol w:w="1260"/>
        <w:gridCol w:w="1621"/>
        <w:gridCol w:w="1080"/>
        <w:gridCol w:w="1260"/>
        <w:gridCol w:w="1621"/>
        <w:gridCol w:w="1822"/>
      </w:tblGrid>
      <w:tr w:rsidR="00FC06C8" w:rsidTr="00FC06C8">
        <w:trPr>
          <w:trHeight w:val="139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ФИО и замещаемая должность/статус челна семьи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Декларирован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годовой доход за 2020 год (руб.)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недвижимого имущества, находящегося в пользовании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 транспортных средств, принадлежащих на праве собственности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FC06C8" w:rsidTr="00FC06C8">
        <w:trPr>
          <w:trHeight w:val="1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</w:tr>
      <w:tr w:rsidR="00FC06C8" w:rsidTr="00FC06C8">
        <w:trPr>
          <w:trHeight w:val="138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C8" w:rsidRDefault="00FC06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Филиппова 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Вера Евгеньевна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депутат,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Семейкинского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Шуйского муниципального района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C8" w:rsidRDefault="00FC06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379 395,28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06C8" w:rsidRDefault="00FC06C8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долевая,1/2)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кв.м.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 кв.м.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FC06C8" w:rsidTr="00FC06C8">
        <w:trPr>
          <w:trHeight w:val="1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C8" w:rsidRDefault="00FC06C8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C8" w:rsidRDefault="00FC06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2 948 931,24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(индивидуальный)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(индивидуальный)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кв.м.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shd w:val="clear" w:color="auto" w:fill="FFFFFF"/>
              <w:jc w:val="center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646,0 кв.м. </w:t>
            </w:r>
          </w:p>
          <w:p w:rsidR="00FC06C8" w:rsidRDefault="00FC06C8">
            <w:pPr>
              <w:shd w:val="clear" w:color="auto" w:fill="FFFFFF"/>
              <w:jc w:val="center"/>
              <w:textAlignment w:val="top"/>
              <w:rPr>
                <w:rFonts w:cs="Helvetica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235,7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производственные площади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 кв.м.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 кв.м.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Легковые автомобили: </w:t>
            </w:r>
          </w:p>
          <w:p w:rsidR="00FC06C8" w:rsidRDefault="00FC06C8">
            <w:pPr>
              <w:ind w:left="-159" w:right="-1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CHEVROLET</w:t>
            </w:r>
            <w:r w:rsidRPr="00FC06C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CRUZE</w:t>
            </w:r>
            <w:r>
              <w:rPr>
                <w:color w:val="000000"/>
                <w:sz w:val="20"/>
                <w:szCs w:val="20"/>
              </w:rPr>
              <w:t>, 2012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MITSUBISHI</w:t>
            </w:r>
            <w:r w:rsidRPr="00FC06C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OUTLANDER</w:t>
            </w:r>
            <w:r>
              <w:rPr>
                <w:color w:val="000000"/>
                <w:sz w:val="20"/>
                <w:szCs w:val="20"/>
              </w:rPr>
              <w:t>, 2016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HYUNDAI</w:t>
            </w:r>
            <w:r w:rsidRPr="00FC06C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GRAND</w:t>
            </w:r>
            <w:r w:rsidRPr="00FC06C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SANTA</w:t>
            </w:r>
            <w:r w:rsidRPr="00FC06C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FE</w:t>
            </w:r>
            <w:r>
              <w:rPr>
                <w:color w:val="000000"/>
                <w:sz w:val="20"/>
                <w:szCs w:val="20"/>
              </w:rPr>
              <w:t>, 2017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грузовые автомобили: бортовой КАМАЗ 43114, 1999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тягач седельный МАЗ 643008-060-020, 2007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грузово</w:t>
            </w:r>
            <w:proofErr w:type="gramStart"/>
            <w:r>
              <w:rPr>
                <w:color w:val="000000"/>
                <w:sz w:val="20"/>
                <w:szCs w:val="20"/>
              </w:rPr>
              <w:t>й-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бортовой МАЗ-6303А5-320, 2008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ВОЛЬВО </w:t>
            </w:r>
            <w:r>
              <w:rPr>
                <w:color w:val="000000"/>
                <w:sz w:val="20"/>
                <w:szCs w:val="20"/>
                <w:lang w:val="en-US"/>
              </w:rPr>
              <w:t>FH</w:t>
            </w:r>
            <w:r w:rsidRPr="00FC06C8">
              <w:rPr>
                <w:color w:val="000000"/>
                <w:sz w:val="20"/>
                <w:szCs w:val="20"/>
              </w:rPr>
              <w:t xml:space="preserve"> 16</w:t>
            </w:r>
            <w:r>
              <w:rPr>
                <w:color w:val="000000"/>
                <w:sz w:val="20"/>
                <w:szCs w:val="20"/>
              </w:rPr>
              <w:t xml:space="preserve">(с </w:t>
            </w:r>
            <w:proofErr w:type="spellStart"/>
            <w:r>
              <w:rPr>
                <w:color w:val="000000"/>
                <w:sz w:val="20"/>
                <w:szCs w:val="20"/>
              </w:rPr>
              <w:t>гидроманипулятором</w:t>
            </w:r>
            <w:proofErr w:type="spellEnd"/>
            <w:r>
              <w:rPr>
                <w:color w:val="000000"/>
                <w:sz w:val="20"/>
                <w:szCs w:val="20"/>
              </w:rPr>
              <w:t>), 2004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бортовой VAN HOOL, 1998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прицеп </w:t>
            </w:r>
            <w:proofErr w:type="spellStart"/>
            <w:r>
              <w:rPr>
                <w:color w:val="000000"/>
                <w:sz w:val="20"/>
                <w:szCs w:val="20"/>
              </w:rPr>
              <w:t>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бортовой платформой SCHMITZ S01, 2005</w:t>
            </w: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ГКБ 8350, 1989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  <w:p w:rsidR="00FC06C8" w:rsidRDefault="00FC06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  <w:r>
              <w:rPr>
                <w:sz w:val="20"/>
                <w:szCs w:val="20"/>
                <w:lang w:val="en-US"/>
              </w:rPr>
              <w:t>WECKMAN 4AVP 645</w:t>
            </w:r>
            <w:r>
              <w:rPr>
                <w:sz w:val="20"/>
                <w:szCs w:val="20"/>
              </w:rPr>
              <w:t xml:space="preserve"> (лесовоз), 1994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Default="00FC0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приобретение земельного участка и недвижимого имущества за счет  кредитных обязательств </w:t>
            </w:r>
          </w:p>
          <w:p w:rsidR="00FC06C8" w:rsidRDefault="00FC06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1B68" w:rsidRDefault="00FA1B68"/>
    <w:sectPr w:rsidR="00FA1B68" w:rsidSect="00FC06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6C8"/>
    <w:rsid w:val="00FA1B68"/>
    <w:rsid w:val="00FC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>HP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2021-05-12T11:48:00Z</dcterms:created>
  <dcterms:modified xsi:type="dcterms:W3CDTF">2021-05-12T11:49:00Z</dcterms:modified>
</cp:coreProperties>
</file>