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0" w:rsidRDefault="00DF4840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</w:p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bookmarkStart w:id="0" w:name="_GoBack"/>
      <w:bookmarkEnd w:id="0"/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5C0328" w:rsidRDefault="005C0328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 xml:space="preserve"> 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д. Филино, ул. Фабричная, д.37,</w:t>
      </w:r>
    </w:p>
    <w:p w:rsidR="00BA2637" w:rsidRPr="00185D34" w:rsidRDefault="00BA2637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BA2637">
        <w:rPr>
          <w:rFonts w:eastAsia="Lucida Sans Unicode"/>
          <w:b/>
          <w:kern w:val="2"/>
          <w:szCs w:val="28"/>
          <w:lang w:eastAsia="ar-SA"/>
        </w:rPr>
        <w:t>Тел. 8 (49351)3-38-33</w:t>
      </w:r>
    </w:p>
    <w:p w:rsidR="00BA2637" w:rsidRDefault="00BA2637" w:rsidP="0044149F">
      <w:pPr>
        <w:jc w:val="center"/>
        <w:rPr>
          <w:b/>
          <w:szCs w:val="28"/>
        </w:rPr>
      </w:pP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DF4840">
        <w:rPr>
          <w:szCs w:val="28"/>
        </w:rPr>
        <w:t>сентября</w:t>
      </w:r>
      <w:r w:rsidR="005C0328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Семейкинского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Семейкинского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r w:rsidRPr="00B65B6A">
        <w:rPr>
          <w:szCs w:val="28"/>
        </w:rPr>
        <w:t>Совет Семейкинского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Pr="0051591A">
        <w:rPr>
          <w:rStyle w:val="doccaption1"/>
          <w:szCs w:val="28"/>
        </w:rPr>
        <w:t xml:space="preserve">-ОЗ </w:t>
      </w:r>
      <w:r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 w:rsidR="00F53F44" w:rsidRPr="00D80A62">
        <w:rPr>
          <w:szCs w:val="28"/>
        </w:rPr>
        <w:t>Уставом Семейкинского сельского поселения в целях регулирования бюджетных правоотношений</w:t>
      </w:r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5C0328">
      <w:pPr>
        <w:keepNext/>
        <w:ind w:firstLine="709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Семейкинского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Семейкинского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B65B6A" w:rsidRDefault="00DF4840" w:rsidP="005C0328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193C03" w:rsidRPr="00193C03">
        <w:rPr>
          <w:szCs w:val="28"/>
        </w:rPr>
        <w:t>)</w:t>
      </w:r>
      <w:r w:rsidR="005C0328">
        <w:rPr>
          <w:szCs w:val="28"/>
        </w:rPr>
        <w:t>.</w:t>
      </w:r>
      <w:r w:rsidR="00193C03" w:rsidRPr="00193C03">
        <w:rPr>
          <w:szCs w:val="28"/>
        </w:rPr>
        <w:t xml:space="preserve">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r w:rsidR="00513425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>, группам видов расходов классификации расходов бюджета</w:t>
      </w:r>
      <w:r w:rsidR="005C0328">
        <w:rPr>
          <w:szCs w:val="28"/>
        </w:rPr>
        <w:t xml:space="preserve"> </w:t>
      </w:r>
      <w:r w:rsidR="00193C03" w:rsidRPr="00193C03">
        <w:rPr>
          <w:szCs w:val="28"/>
        </w:rPr>
        <w:t>Семейкинского</w:t>
      </w:r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</w:t>
      </w:r>
      <w:r w:rsidR="005C0328">
        <w:rPr>
          <w:szCs w:val="28"/>
        </w:rPr>
        <w:t xml:space="preserve"> в новой редакции (Прилагается).</w:t>
      </w:r>
    </w:p>
    <w:p w:rsidR="00B65B6A" w:rsidRDefault="00193C03" w:rsidP="005C0328">
      <w:pPr>
        <w:ind w:firstLine="709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5C0328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5C0328">
        <w:rPr>
          <w:szCs w:val="28"/>
        </w:rPr>
        <w:t>.</w:t>
      </w:r>
    </w:p>
    <w:p w:rsidR="00E14C08" w:rsidRDefault="00E14C08" w:rsidP="005C0328">
      <w:pPr>
        <w:ind w:firstLine="709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5C0328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5C0328">
        <w:rPr>
          <w:szCs w:val="28"/>
        </w:rPr>
        <w:t xml:space="preserve"> </w:t>
      </w:r>
      <w:r w:rsidR="00193C03" w:rsidRPr="00193C03">
        <w:rPr>
          <w:szCs w:val="28"/>
        </w:rPr>
        <w:t>Семейкинского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5C0328">
        <w:rPr>
          <w:szCs w:val="28"/>
        </w:rPr>
        <w:t xml:space="preserve"> в новой редакции (Прилагается).</w:t>
      </w:r>
    </w:p>
    <w:p w:rsidR="005C0328" w:rsidRDefault="005C0328" w:rsidP="005C0328">
      <w:pPr>
        <w:ind w:firstLine="709"/>
        <w:jc w:val="both"/>
        <w:rPr>
          <w:szCs w:val="28"/>
        </w:rPr>
      </w:pPr>
      <w:r>
        <w:rPr>
          <w:szCs w:val="28"/>
        </w:rPr>
        <w:t>В Приложении № 11 таблицу 2 «</w:t>
      </w:r>
      <w:r w:rsidRPr="005C0328">
        <w:rPr>
          <w:bCs/>
          <w:szCs w:val="28"/>
          <w:lang w:bidi="ru-RU"/>
        </w:rPr>
        <w:t xml:space="preserve">Распределение межбюджетных трансфертов, передаваемых из бюджета Семейкинского сельского поселения в </w:t>
      </w:r>
      <w:r w:rsidRPr="005C0328">
        <w:rPr>
          <w:bCs/>
          <w:szCs w:val="28"/>
          <w:lang w:bidi="ru-RU"/>
        </w:rPr>
        <w:lastRenderedPageBreak/>
        <w:t>бюджет Шуйского муниципального района на осуществление полномочий внешнего муниципального финансового контроля Контрольно-счетного органа Семейкинского сельского поселения Шуйского района Ивановской области Контрольно</w:t>
      </w:r>
      <w:r w:rsidRPr="005C0328">
        <w:rPr>
          <w:bCs/>
          <w:szCs w:val="28"/>
          <w:lang w:bidi="ru-RU"/>
        </w:rPr>
        <w:softHyphen/>
        <w:t>-счетной палате Шуйского муниципального района на 2024 год и на плановый период 2025 и 2026 годов</w:t>
      </w:r>
      <w:r w:rsidRPr="005C0328">
        <w:rPr>
          <w:szCs w:val="28"/>
        </w:rPr>
        <w:t>» изложить в новой редакции (Прилагается</w:t>
      </w:r>
      <w:r>
        <w:rPr>
          <w:szCs w:val="28"/>
        </w:rPr>
        <w:t>).</w:t>
      </w:r>
    </w:p>
    <w:p w:rsidR="005C0328" w:rsidRDefault="005C0328" w:rsidP="005C0328">
      <w:pPr>
        <w:ind w:firstLine="709"/>
        <w:jc w:val="both"/>
        <w:rPr>
          <w:szCs w:val="28"/>
        </w:rPr>
      </w:pPr>
      <w:r>
        <w:rPr>
          <w:szCs w:val="28"/>
        </w:rPr>
        <w:t>2). Статью 8 «</w:t>
      </w:r>
      <w:r w:rsidRPr="005C0328">
        <w:rPr>
          <w:bCs/>
          <w:szCs w:val="28"/>
        </w:rPr>
        <w:t>Межбюджетные трансферты, предоставляемые другим бюджетам бюджетной системы Российской Федерации из бюджета Семейкинского сельского поселения</w:t>
      </w:r>
      <w:r w:rsidRPr="005C0328">
        <w:rPr>
          <w:szCs w:val="28"/>
        </w:rPr>
        <w:t>» изложить в новой редакции:</w:t>
      </w:r>
    </w:p>
    <w:p w:rsidR="005C0328" w:rsidRDefault="005C0328" w:rsidP="005C0328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Утвердить общий объем межбюджетных трансфертов, предоставляемых из бюджета Семейкинского сельского поселения другим бюджетам бюджетной системы Российской Федерации согласно приложению № 11 к настоящему Решению: </w:t>
      </w:r>
    </w:p>
    <w:p w:rsidR="005C0328" w:rsidRDefault="005C0328" w:rsidP="005C0328">
      <w:pPr>
        <w:autoSpaceDE w:val="0"/>
        <w:autoSpaceDN w:val="0"/>
        <w:adjustRightInd w:val="0"/>
        <w:ind w:firstLine="708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1) в 2024 году в сумме 89001,14 руб.; </w:t>
      </w:r>
    </w:p>
    <w:p w:rsidR="005C0328" w:rsidRDefault="005C0328" w:rsidP="005C0328">
      <w:pPr>
        <w:autoSpaceDE w:val="0"/>
        <w:autoSpaceDN w:val="0"/>
        <w:adjustRightInd w:val="0"/>
        <w:ind w:firstLine="708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2) в 2025 году в сумме 0,00 руб.; </w:t>
      </w:r>
    </w:p>
    <w:p w:rsidR="005C0328" w:rsidRDefault="005C0328" w:rsidP="005C0328">
      <w:pPr>
        <w:autoSpaceDE w:val="0"/>
        <w:autoSpaceDN w:val="0"/>
        <w:adjustRightInd w:val="0"/>
        <w:ind w:firstLine="708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3) в 2026 году в сумме 0,00 руб.</w:t>
      </w:r>
    </w:p>
    <w:p w:rsidR="009A7B5E" w:rsidRPr="0034642F" w:rsidRDefault="006E50EB" w:rsidP="005C0328">
      <w:pPr>
        <w:pStyle w:val="ConsPlusNormal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Настоящее решение опубликовать в «Вестнике Семейкинского сельского поселения» и разместить на сайте Семейкинского сельского поселения.</w:t>
      </w:r>
    </w:p>
    <w:p w:rsidR="009A7B5E" w:rsidRPr="00185D34" w:rsidRDefault="006E50EB" w:rsidP="005C0328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Default="009A7B5E" w:rsidP="005C0328">
      <w:pPr>
        <w:ind w:left="5040" w:firstLine="709"/>
        <w:rPr>
          <w:sz w:val="16"/>
          <w:szCs w:val="16"/>
        </w:rPr>
      </w:pPr>
    </w:p>
    <w:p w:rsidR="00636880" w:rsidRDefault="00636880" w:rsidP="009A7B5E">
      <w:pPr>
        <w:ind w:left="5040" w:hanging="5040"/>
        <w:rPr>
          <w:sz w:val="16"/>
          <w:szCs w:val="16"/>
        </w:rPr>
      </w:pPr>
    </w:p>
    <w:p w:rsidR="00636880" w:rsidRPr="00B65B6A" w:rsidRDefault="00636880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Глава Семейкинского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5C0328">
        <w:rPr>
          <w:b/>
          <w:szCs w:val="28"/>
        </w:rPr>
        <w:t xml:space="preserve">            </w:t>
      </w:r>
      <w:r w:rsidRPr="00185D34">
        <w:rPr>
          <w:b/>
          <w:szCs w:val="28"/>
        </w:rPr>
        <w:tab/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r w:rsidRPr="00185D34">
        <w:rPr>
          <w:b/>
          <w:szCs w:val="28"/>
        </w:rPr>
        <w:t>Семейкинского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5C0328">
        <w:rPr>
          <w:b/>
          <w:szCs w:val="28"/>
        </w:rPr>
        <w:t xml:space="preserve"> </w:t>
      </w:r>
      <w:r w:rsidRPr="00185D34">
        <w:rPr>
          <w:b/>
          <w:szCs w:val="28"/>
        </w:rPr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8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FE" w:rsidRDefault="003907FE">
      <w:r>
        <w:separator/>
      </w:r>
    </w:p>
  </w:endnote>
  <w:endnote w:type="continuationSeparator" w:id="1">
    <w:p w:rsidR="003907FE" w:rsidRDefault="0039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7A" w:rsidRPr="00663302" w:rsidRDefault="003907FE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FE" w:rsidRDefault="003907FE">
      <w:r>
        <w:separator/>
      </w:r>
    </w:p>
  </w:footnote>
  <w:footnote w:type="continuationSeparator" w:id="1">
    <w:p w:rsidR="003907FE" w:rsidRDefault="00390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2ED3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0B8"/>
    <w:rsid w:val="00252811"/>
    <w:rsid w:val="00256588"/>
    <w:rsid w:val="002678D2"/>
    <w:rsid w:val="002808FD"/>
    <w:rsid w:val="0028255D"/>
    <w:rsid w:val="00283444"/>
    <w:rsid w:val="002876BC"/>
    <w:rsid w:val="002A1094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907FE"/>
    <w:rsid w:val="003A00C7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0328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20D6B"/>
    <w:rsid w:val="00633462"/>
    <w:rsid w:val="0063355E"/>
    <w:rsid w:val="006353A7"/>
    <w:rsid w:val="00636880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3D93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9F9"/>
    <w:rsid w:val="007E4CD3"/>
    <w:rsid w:val="007E5B48"/>
    <w:rsid w:val="007F4F9D"/>
    <w:rsid w:val="00811D70"/>
    <w:rsid w:val="00814FDA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E7390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45A0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2637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3DEC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16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4840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D4434"/>
    <w:rsid w:val="00EE0D95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CE7F-BB3A-4A0D-925E-F4A8333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 внесении изменений в Решение Совета Семейкинского сельского поселения от 26.12</vt:lpstr>
      <vt:lpstr>РЕШИЛ:</vt:lpstr>
      <vt:lpstr>1. Внести в Решение Совета Семейкинского сельского поселения от 26.12.2023 № 29 </vt:lpstr>
    </vt:vector>
  </TitlesOfParts>
  <Company>Home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20</cp:revision>
  <cp:lastPrinted>2022-09-13T08:46:00Z</cp:lastPrinted>
  <dcterms:created xsi:type="dcterms:W3CDTF">2023-02-08T12:09:00Z</dcterms:created>
  <dcterms:modified xsi:type="dcterms:W3CDTF">2024-09-09T06:22:00Z</dcterms:modified>
</cp:coreProperties>
</file>