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9F" w:rsidRPr="007428D0" w:rsidRDefault="0044149F" w:rsidP="000B630E">
      <w:pP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7428D0" w:rsidRDefault="0044149F" w:rsidP="000B630E">
      <w:pP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7428D0" w:rsidRDefault="0044149F" w:rsidP="000B630E">
      <w:pP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третьего созыва</w:t>
      </w:r>
    </w:p>
    <w:p w:rsidR="0044149F" w:rsidRPr="007428D0" w:rsidRDefault="0044149F" w:rsidP="000B630E">
      <w:pP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7428D0" w:rsidRDefault="0044149F" w:rsidP="000B630E">
      <w:pPr>
        <w:pBdr>
          <w:bottom w:val="single" w:sz="12" w:space="1" w:color="auto"/>
        </w:pBd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Pr="007428D0" w:rsidRDefault="0044149F" w:rsidP="000B630E">
      <w:pPr>
        <w:pBdr>
          <w:bottom w:val="single" w:sz="12" w:space="1" w:color="auto"/>
        </w:pBd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7428D0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7428D0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44149F" w:rsidRPr="007428D0" w:rsidRDefault="0044149F" w:rsidP="000B630E">
      <w:pPr>
        <w:pBdr>
          <w:bottom w:val="single" w:sz="12" w:space="1" w:color="auto"/>
        </w:pBdr>
        <w:contextualSpacing/>
        <w:jc w:val="center"/>
        <w:rPr>
          <w:rFonts w:eastAsia="Andale Sans UI"/>
          <w:b/>
          <w:kern w:val="2"/>
          <w:szCs w:val="28"/>
          <w:lang w:eastAsia="ar-SA"/>
        </w:rPr>
      </w:pPr>
      <w:r w:rsidRPr="007428D0">
        <w:rPr>
          <w:rFonts w:eastAsia="Andale Sans UI"/>
          <w:b/>
          <w:kern w:val="2"/>
          <w:szCs w:val="28"/>
          <w:lang w:eastAsia="ar-SA"/>
        </w:rPr>
        <w:t>тел: 8-910-994-73-38</w:t>
      </w:r>
    </w:p>
    <w:p w:rsidR="0044149F" w:rsidRPr="007428D0" w:rsidRDefault="0044149F" w:rsidP="000B630E">
      <w:pPr>
        <w:contextualSpacing/>
        <w:jc w:val="center"/>
        <w:rPr>
          <w:b/>
          <w:szCs w:val="28"/>
        </w:rPr>
      </w:pPr>
    </w:p>
    <w:p w:rsidR="0044149F" w:rsidRPr="007428D0" w:rsidRDefault="0044149F" w:rsidP="000B630E">
      <w:pPr>
        <w:contextualSpacing/>
        <w:jc w:val="center"/>
        <w:rPr>
          <w:b/>
          <w:szCs w:val="28"/>
        </w:rPr>
      </w:pPr>
      <w:r w:rsidRPr="007428D0">
        <w:rPr>
          <w:b/>
          <w:szCs w:val="28"/>
        </w:rPr>
        <w:t>РЕШЕНИЕ</w:t>
      </w:r>
    </w:p>
    <w:p w:rsidR="0044149F" w:rsidRPr="007428D0" w:rsidRDefault="0044149F" w:rsidP="000B630E">
      <w:pPr>
        <w:contextualSpacing/>
        <w:rPr>
          <w:szCs w:val="28"/>
        </w:rPr>
      </w:pPr>
    </w:p>
    <w:p w:rsidR="00114E28" w:rsidRPr="003A7A18" w:rsidRDefault="00114E28" w:rsidP="00114E28">
      <w:pPr>
        <w:jc w:val="both"/>
        <w:rPr>
          <w:szCs w:val="28"/>
          <w:u w:val="single"/>
        </w:rPr>
      </w:pPr>
      <w:r>
        <w:rPr>
          <w:szCs w:val="28"/>
        </w:rPr>
        <w:t>от «</w:t>
      </w:r>
      <w:r>
        <w:rPr>
          <w:szCs w:val="28"/>
          <w:u w:val="single"/>
        </w:rPr>
        <w:t>14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>
        <w:rPr>
          <w:szCs w:val="28"/>
        </w:rPr>
        <w:t xml:space="preserve"> 2019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№ </w:t>
      </w:r>
      <w:r>
        <w:rPr>
          <w:szCs w:val="28"/>
          <w:u w:val="single"/>
        </w:rPr>
        <w:t>10</w:t>
      </w:r>
    </w:p>
    <w:p w:rsidR="000D4A20" w:rsidRPr="007428D0" w:rsidRDefault="000D4A20" w:rsidP="000B630E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B5E7D" w:rsidRPr="007428D0" w:rsidRDefault="0044149F" w:rsidP="000B630E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428D0">
        <w:rPr>
          <w:b/>
          <w:sz w:val="28"/>
          <w:szCs w:val="28"/>
        </w:rPr>
        <w:t>О внесении изменени</w:t>
      </w:r>
      <w:r w:rsidR="007B10AB">
        <w:rPr>
          <w:b/>
          <w:sz w:val="28"/>
          <w:szCs w:val="28"/>
        </w:rPr>
        <w:t>й</w:t>
      </w:r>
      <w:r w:rsidRPr="007428D0">
        <w:rPr>
          <w:b/>
          <w:sz w:val="28"/>
          <w:szCs w:val="28"/>
        </w:rPr>
        <w:t xml:space="preserve"> в </w:t>
      </w:r>
      <w:r w:rsidR="003C6A8E" w:rsidRPr="007428D0">
        <w:rPr>
          <w:b/>
          <w:sz w:val="28"/>
          <w:szCs w:val="28"/>
        </w:rPr>
        <w:t>«</w:t>
      </w:r>
      <w:r w:rsidR="007B5E7D" w:rsidRPr="007428D0">
        <w:rPr>
          <w:rStyle w:val="ac"/>
          <w:sz w:val="28"/>
          <w:szCs w:val="28"/>
        </w:rPr>
        <w:t>Поряд</w:t>
      </w:r>
      <w:r w:rsidR="003C6A8E" w:rsidRPr="007428D0">
        <w:rPr>
          <w:rStyle w:val="ac"/>
          <w:sz w:val="28"/>
          <w:szCs w:val="28"/>
        </w:rPr>
        <w:t>о</w:t>
      </w:r>
      <w:r w:rsidR="007B5E7D" w:rsidRPr="007428D0">
        <w:rPr>
          <w:rStyle w:val="ac"/>
          <w:sz w:val="28"/>
          <w:szCs w:val="28"/>
        </w:rPr>
        <w:t xml:space="preserve">к определения размера арендной платы за предоставленные в аренду без торгов земельные участки, находящиеся в собственности </w:t>
      </w:r>
      <w:proofErr w:type="spellStart"/>
      <w:r w:rsidR="007B5E7D" w:rsidRPr="007428D0">
        <w:rPr>
          <w:rStyle w:val="ac"/>
          <w:sz w:val="28"/>
          <w:szCs w:val="28"/>
        </w:rPr>
        <w:t>Семейкинского</w:t>
      </w:r>
      <w:proofErr w:type="spellEnd"/>
      <w:r w:rsidR="007B5E7D" w:rsidRPr="007428D0">
        <w:rPr>
          <w:rStyle w:val="ac"/>
          <w:sz w:val="28"/>
          <w:szCs w:val="28"/>
        </w:rPr>
        <w:t xml:space="preserve"> сельского поселения</w:t>
      </w:r>
      <w:r w:rsidR="00D246FD" w:rsidRPr="007428D0">
        <w:rPr>
          <w:rStyle w:val="ac"/>
          <w:sz w:val="28"/>
          <w:szCs w:val="28"/>
        </w:rPr>
        <w:t>»</w:t>
      </w:r>
      <w:r w:rsidR="003C6A8E" w:rsidRPr="007428D0">
        <w:rPr>
          <w:rStyle w:val="ac"/>
          <w:sz w:val="28"/>
          <w:szCs w:val="28"/>
        </w:rPr>
        <w:t>,</w:t>
      </w:r>
      <w:r w:rsidR="00114E28">
        <w:rPr>
          <w:rStyle w:val="ac"/>
          <w:sz w:val="28"/>
          <w:szCs w:val="28"/>
        </w:rPr>
        <w:t xml:space="preserve"> </w:t>
      </w:r>
      <w:r w:rsidR="00086E01" w:rsidRPr="007428D0">
        <w:rPr>
          <w:rStyle w:val="ac"/>
          <w:sz w:val="28"/>
          <w:szCs w:val="28"/>
        </w:rPr>
        <w:t>утверждённый</w:t>
      </w:r>
      <w:r w:rsidR="009D2FD9" w:rsidRPr="007428D0">
        <w:rPr>
          <w:b/>
          <w:sz w:val="28"/>
          <w:szCs w:val="28"/>
        </w:rPr>
        <w:t xml:space="preserve"> Решение</w:t>
      </w:r>
      <w:r w:rsidR="003C6A8E" w:rsidRPr="007428D0">
        <w:rPr>
          <w:b/>
          <w:sz w:val="28"/>
          <w:szCs w:val="28"/>
        </w:rPr>
        <w:t>м</w:t>
      </w:r>
      <w:r w:rsidR="009D2FD9" w:rsidRPr="007428D0">
        <w:rPr>
          <w:b/>
          <w:sz w:val="28"/>
          <w:szCs w:val="28"/>
        </w:rPr>
        <w:t xml:space="preserve"> Совета</w:t>
      </w:r>
      <w:r w:rsidR="00114E28">
        <w:rPr>
          <w:b/>
          <w:sz w:val="28"/>
          <w:szCs w:val="28"/>
        </w:rPr>
        <w:t xml:space="preserve"> </w:t>
      </w:r>
      <w:proofErr w:type="spellStart"/>
      <w:r w:rsidR="003C6A8E" w:rsidRPr="007428D0">
        <w:rPr>
          <w:b/>
          <w:sz w:val="28"/>
          <w:szCs w:val="28"/>
        </w:rPr>
        <w:t>Семейкинского</w:t>
      </w:r>
      <w:proofErr w:type="spellEnd"/>
      <w:r w:rsidR="003C6A8E" w:rsidRPr="007428D0">
        <w:rPr>
          <w:b/>
          <w:sz w:val="28"/>
          <w:szCs w:val="28"/>
        </w:rPr>
        <w:t xml:space="preserve"> сельского поселения </w:t>
      </w:r>
      <w:r w:rsidR="009D2FD9" w:rsidRPr="007428D0">
        <w:rPr>
          <w:rStyle w:val="ac"/>
          <w:sz w:val="28"/>
          <w:szCs w:val="28"/>
        </w:rPr>
        <w:t>от 09.06.2016 г. № 21</w:t>
      </w:r>
    </w:p>
    <w:p w:rsidR="000D4A20" w:rsidRPr="007428D0" w:rsidRDefault="000D4A20" w:rsidP="000B630E">
      <w:pPr>
        <w:contextualSpacing/>
        <w:rPr>
          <w:szCs w:val="28"/>
        </w:rPr>
      </w:pPr>
    </w:p>
    <w:p w:rsidR="00114E28" w:rsidRDefault="003B1A05" w:rsidP="000B630E">
      <w:pPr>
        <w:pStyle w:val="1"/>
        <w:keepNext w:val="0"/>
        <w:ind w:firstLine="709"/>
        <w:contextualSpacing/>
        <w:rPr>
          <w:szCs w:val="28"/>
          <w:shd w:val="clear" w:color="auto" w:fill="FFFFFF"/>
        </w:rPr>
      </w:pPr>
      <w:proofErr w:type="gramStart"/>
      <w:r w:rsidRPr="007428D0">
        <w:rPr>
          <w:szCs w:val="28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подпунктом 3 пункта 3 статьи 39.7 Земельного кодекса Российской Федерации, Постановлением Правительства Ивановской области от 25.08.2008 №225-п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</w:t>
      </w:r>
      <w:proofErr w:type="gramEnd"/>
      <w:r w:rsidRPr="007428D0">
        <w:rPr>
          <w:szCs w:val="28"/>
          <w:shd w:val="clear" w:color="auto" w:fill="FFFFFF"/>
        </w:rPr>
        <w:t xml:space="preserve"> которые не </w:t>
      </w:r>
      <w:proofErr w:type="gramStart"/>
      <w:r w:rsidRPr="007428D0">
        <w:rPr>
          <w:szCs w:val="28"/>
          <w:shd w:val="clear" w:color="auto" w:fill="FFFFFF"/>
        </w:rPr>
        <w:t>разграничена</w:t>
      </w:r>
      <w:proofErr w:type="gramEnd"/>
      <w:r w:rsidRPr="007428D0">
        <w:rPr>
          <w:szCs w:val="28"/>
          <w:shd w:val="clear" w:color="auto" w:fill="FFFFFF"/>
        </w:rPr>
        <w:t xml:space="preserve">», Совет </w:t>
      </w:r>
      <w:proofErr w:type="spellStart"/>
      <w:r w:rsidRPr="007428D0">
        <w:rPr>
          <w:szCs w:val="28"/>
          <w:shd w:val="clear" w:color="auto" w:fill="FFFFFF"/>
        </w:rPr>
        <w:t>Семейкинского</w:t>
      </w:r>
      <w:proofErr w:type="spellEnd"/>
      <w:r w:rsidRPr="007428D0">
        <w:rPr>
          <w:szCs w:val="28"/>
          <w:shd w:val="clear" w:color="auto" w:fill="FFFFFF"/>
        </w:rPr>
        <w:t xml:space="preserve"> сельского поселения</w:t>
      </w:r>
    </w:p>
    <w:p w:rsidR="00114E28" w:rsidRDefault="00114E28" w:rsidP="000B630E">
      <w:pPr>
        <w:pStyle w:val="1"/>
        <w:keepNext w:val="0"/>
        <w:ind w:firstLine="709"/>
        <w:contextualSpacing/>
        <w:rPr>
          <w:szCs w:val="28"/>
          <w:shd w:val="clear" w:color="auto" w:fill="FFFFFF"/>
        </w:rPr>
      </w:pPr>
    </w:p>
    <w:p w:rsidR="0044149F" w:rsidRPr="00114E28" w:rsidRDefault="00114E28" w:rsidP="00114E28">
      <w:pPr>
        <w:pStyle w:val="1"/>
        <w:keepNext w:val="0"/>
        <w:ind w:firstLine="709"/>
        <w:contextualSpacing/>
        <w:jc w:val="center"/>
        <w:rPr>
          <w:b/>
          <w:szCs w:val="28"/>
        </w:rPr>
      </w:pPr>
      <w:r w:rsidRPr="00114E28">
        <w:rPr>
          <w:b/>
          <w:szCs w:val="28"/>
          <w:shd w:val="clear" w:color="auto" w:fill="FFFFFF"/>
        </w:rPr>
        <w:t>РЕШИЛ</w:t>
      </w:r>
      <w:r w:rsidR="0044149F" w:rsidRPr="00114E28">
        <w:rPr>
          <w:b/>
          <w:szCs w:val="28"/>
        </w:rPr>
        <w:t>:</w:t>
      </w:r>
    </w:p>
    <w:p w:rsidR="0044149F" w:rsidRPr="007428D0" w:rsidRDefault="0044149F" w:rsidP="000B630E">
      <w:pPr>
        <w:ind w:firstLine="709"/>
        <w:contextualSpacing/>
        <w:rPr>
          <w:szCs w:val="28"/>
        </w:rPr>
      </w:pPr>
    </w:p>
    <w:p w:rsidR="001C0163" w:rsidRPr="007428D0" w:rsidRDefault="007428D0" w:rsidP="000B630E">
      <w:pPr>
        <w:pStyle w:val="af0"/>
        <w:widowControl/>
        <w:numPr>
          <w:ilvl w:val="0"/>
          <w:numId w:val="4"/>
        </w:numPr>
        <w:ind w:left="0" w:firstLine="709"/>
        <w:contextualSpacing/>
        <w:outlineLvl w:val="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7428D0">
        <w:rPr>
          <w:rFonts w:ascii="Times New Roman" w:hAnsi="Times New Roman" w:cs="Times New Roman"/>
          <w:sz w:val="28"/>
          <w:szCs w:val="28"/>
        </w:rPr>
        <w:t>Абзац 1 п</w:t>
      </w:r>
      <w:r w:rsidR="004D63E3" w:rsidRPr="007428D0">
        <w:rPr>
          <w:rFonts w:ascii="Times New Roman" w:hAnsi="Times New Roman" w:cs="Times New Roman"/>
          <w:sz w:val="28"/>
          <w:szCs w:val="28"/>
        </w:rPr>
        <w:t>одпункт</w:t>
      </w:r>
      <w:r w:rsidRPr="007428D0">
        <w:rPr>
          <w:rFonts w:ascii="Times New Roman" w:hAnsi="Times New Roman" w:cs="Times New Roman"/>
          <w:sz w:val="28"/>
          <w:szCs w:val="28"/>
        </w:rPr>
        <w:t>а</w:t>
      </w:r>
      <w:r w:rsidR="004D63E3" w:rsidRPr="007428D0">
        <w:rPr>
          <w:rFonts w:ascii="Times New Roman" w:hAnsi="Times New Roman" w:cs="Times New Roman"/>
          <w:sz w:val="28"/>
          <w:szCs w:val="28"/>
        </w:rPr>
        <w:t xml:space="preserve"> 11.1. </w:t>
      </w:r>
      <w:r w:rsidR="00117155" w:rsidRPr="007428D0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</w:t>
      </w:r>
      <w:r w:rsidR="004D63E3" w:rsidRPr="007428D0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я</w:t>
      </w:r>
      <w:r w:rsidR="00117155" w:rsidRPr="007428D0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 к </w:t>
      </w:r>
      <w:r w:rsidR="007B10AB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hyperlink r:id="rId7" w:anchor="sub_1000" w:history="1">
        <w:r w:rsidR="00117155" w:rsidRPr="007428D0">
          <w:rPr>
            <w:rStyle w:val="ae"/>
            <w:b w:val="0"/>
            <w:color w:val="auto"/>
            <w:sz w:val="28"/>
            <w:szCs w:val="28"/>
          </w:rPr>
          <w:t>Порядку</w:t>
        </w:r>
      </w:hyperlink>
      <w:r w:rsidR="00114E28">
        <w:t xml:space="preserve"> </w:t>
      </w:r>
      <w:r w:rsidRPr="007428D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определения размера арендной платы за предоставленные в аренду без торгов земельные участки, находящиеся в собственности </w:t>
      </w:r>
      <w:proofErr w:type="spellStart"/>
      <w:r w:rsidRPr="007428D0">
        <w:rPr>
          <w:rStyle w:val="ac"/>
          <w:rFonts w:ascii="Times New Roman" w:hAnsi="Times New Roman" w:cs="Times New Roman"/>
          <w:b w:val="0"/>
          <w:sz w:val="28"/>
          <w:szCs w:val="28"/>
        </w:rPr>
        <w:t>Семейкинского</w:t>
      </w:r>
      <w:proofErr w:type="spellEnd"/>
      <w:r w:rsidRPr="007428D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B10AB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="00114E2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71F" w:rsidRPr="007428D0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A06093" w:rsidRPr="004960DD" w:rsidRDefault="0079071F" w:rsidP="000B630E">
      <w:pPr>
        <w:pStyle w:val="af0"/>
        <w:widowControl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960DD">
        <w:rPr>
          <w:rFonts w:ascii="Times New Roman" w:hAnsi="Times New Roman" w:cs="Times New Roman"/>
          <w:sz w:val="28"/>
          <w:szCs w:val="28"/>
        </w:rPr>
        <w:t>«</w:t>
      </w:r>
      <w:r w:rsidR="004960DD" w:rsidRPr="00496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Земельные участки для размещения железнодорожных путей необщего пользования и установления полос отвода и охранных </w:t>
      </w:r>
      <w:proofErr w:type="gramStart"/>
      <w:r w:rsidR="004960DD" w:rsidRPr="00496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</w:t>
      </w:r>
      <w:proofErr w:type="gramEnd"/>
      <w:r w:rsidR="004960DD" w:rsidRPr="00496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железных дорог необщего пользования</w:t>
      </w:r>
      <w:r w:rsidR="00282D8C" w:rsidRPr="004960DD">
        <w:rPr>
          <w:rFonts w:ascii="Times New Roman" w:hAnsi="Times New Roman" w:cs="Times New Roman"/>
          <w:sz w:val="28"/>
          <w:szCs w:val="28"/>
        </w:rPr>
        <w:t>».</w:t>
      </w:r>
    </w:p>
    <w:p w:rsidR="00A06093" w:rsidRPr="007428D0" w:rsidRDefault="0044149F" w:rsidP="000B630E">
      <w:pPr>
        <w:pStyle w:val="a8"/>
        <w:numPr>
          <w:ilvl w:val="0"/>
          <w:numId w:val="4"/>
        </w:numPr>
        <w:ind w:left="0" w:firstLine="709"/>
        <w:jc w:val="both"/>
        <w:outlineLvl w:val="0"/>
        <w:rPr>
          <w:szCs w:val="28"/>
        </w:rPr>
      </w:pPr>
      <w:r w:rsidRPr="007428D0">
        <w:rPr>
          <w:rFonts w:eastAsia="Andale Sans UI"/>
          <w:kern w:val="2"/>
          <w:szCs w:val="28"/>
          <w:lang w:eastAsia="ar-SA"/>
        </w:rPr>
        <w:t>Настоящее решение опубликовать в Вестнике Се</w:t>
      </w:r>
      <w:r w:rsidR="008A0593" w:rsidRPr="007428D0">
        <w:rPr>
          <w:rFonts w:eastAsia="Andale Sans UI"/>
          <w:kern w:val="2"/>
          <w:szCs w:val="28"/>
          <w:lang w:eastAsia="ar-SA"/>
        </w:rPr>
        <w:t>мейкинского сельского поселения</w:t>
      </w:r>
      <w:r w:rsidRPr="007428D0">
        <w:rPr>
          <w:rFonts w:eastAsia="Andale Sans UI"/>
          <w:kern w:val="2"/>
          <w:szCs w:val="28"/>
          <w:lang w:eastAsia="ar-SA"/>
        </w:rPr>
        <w:t xml:space="preserve"> и разместить на сайте Семейкинского сельского поселения.</w:t>
      </w:r>
    </w:p>
    <w:p w:rsidR="0044149F" w:rsidRPr="007428D0" w:rsidRDefault="0044149F" w:rsidP="000B630E">
      <w:pPr>
        <w:pStyle w:val="a8"/>
        <w:numPr>
          <w:ilvl w:val="0"/>
          <w:numId w:val="4"/>
        </w:numPr>
        <w:ind w:left="0" w:firstLine="709"/>
        <w:jc w:val="both"/>
        <w:outlineLvl w:val="0"/>
        <w:rPr>
          <w:szCs w:val="28"/>
        </w:rPr>
      </w:pPr>
      <w:r w:rsidRPr="007428D0">
        <w:rPr>
          <w:szCs w:val="28"/>
        </w:rPr>
        <w:t>Настоящее решение вступает в силу с момента его опубликования.</w:t>
      </w:r>
    </w:p>
    <w:p w:rsidR="0044149F" w:rsidRPr="007428D0" w:rsidRDefault="0044149F" w:rsidP="000B630E">
      <w:pPr>
        <w:ind w:hanging="5040"/>
        <w:contextualSpacing/>
        <w:rPr>
          <w:szCs w:val="28"/>
        </w:rPr>
      </w:pPr>
    </w:p>
    <w:p w:rsidR="00F96240" w:rsidRPr="007428D0" w:rsidRDefault="00F96240" w:rsidP="000B630E">
      <w:pPr>
        <w:ind w:hanging="5040"/>
        <w:contextualSpacing/>
        <w:rPr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4"/>
        <w:gridCol w:w="2883"/>
      </w:tblGrid>
      <w:tr w:rsidR="006E013B" w:rsidRPr="007428D0" w:rsidTr="006E013B">
        <w:tc>
          <w:tcPr>
            <w:tcW w:w="3578" w:type="pct"/>
          </w:tcPr>
          <w:p w:rsidR="006E013B" w:rsidRPr="007428D0" w:rsidRDefault="006E013B" w:rsidP="000B630E">
            <w:pPr>
              <w:contextualSpacing/>
              <w:rPr>
                <w:b/>
                <w:szCs w:val="28"/>
              </w:rPr>
            </w:pPr>
            <w:r w:rsidRPr="007428D0">
              <w:rPr>
                <w:b/>
                <w:szCs w:val="28"/>
              </w:rPr>
              <w:t>Глава Семейкинского сельского поселения</w:t>
            </w:r>
          </w:p>
        </w:tc>
        <w:tc>
          <w:tcPr>
            <w:tcW w:w="1422" w:type="pct"/>
          </w:tcPr>
          <w:p w:rsidR="006E013B" w:rsidRPr="007428D0" w:rsidRDefault="006E013B" w:rsidP="000B630E">
            <w:pPr>
              <w:contextualSpacing/>
              <w:jc w:val="right"/>
              <w:rPr>
                <w:b/>
                <w:szCs w:val="28"/>
              </w:rPr>
            </w:pPr>
            <w:r w:rsidRPr="007428D0">
              <w:rPr>
                <w:b/>
                <w:szCs w:val="28"/>
              </w:rPr>
              <w:t xml:space="preserve">А.Е. </w:t>
            </w:r>
            <w:proofErr w:type="spellStart"/>
            <w:r w:rsidRPr="007428D0">
              <w:rPr>
                <w:b/>
                <w:szCs w:val="28"/>
              </w:rPr>
              <w:t>Кочин</w:t>
            </w:r>
            <w:proofErr w:type="spellEnd"/>
          </w:p>
        </w:tc>
      </w:tr>
      <w:tr w:rsidR="006E013B" w:rsidRPr="007428D0" w:rsidTr="006E013B">
        <w:tc>
          <w:tcPr>
            <w:tcW w:w="3578" w:type="pct"/>
          </w:tcPr>
          <w:p w:rsidR="008952E1" w:rsidRPr="007428D0" w:rsidRDefault="008952E1" w:rsidP="000B630E">
            <w:pPr>
              <w:contextualSpacing/>
              <w:rPr>
                <w:b/>
                <w:szCs w:val="28"/>
              </w:rPr>
            </w:pPr>
          </w:p>
        </w:tc>
        <w:tc>
          <w:tcPr>
            <w:tcW w:w="1422" w:type="pct"/>
          </w:tcPr>
          <w:p w:rsidR="006E013B" w:rsidRPr="007428D0" w:rsidRDefault="006E013B" w:rsidP="000B630E">
            <w:pPr>
              <w:contextualSpacing/>
              <w:jc w:val="right"/>
              <w:rPr>
                <w:b/>
                <w:szCs w:val="28"/>
              </w:rPr>
            </w:pPr>
          </w:p>
        </w:tc>
      </w:tr>
      <w:tr w:rsidR="008952E1" w:rsidRPr="007428D0" w:rsidTr="006E013B">
        <w:tc>
          <w:tcPr>
            <w:tcW w:w="3578" w:type="pct"/>
          </w:tcPr>
          <w:p w:rsidR="008952E1" w:rsidRPr="007428D0" w:rsidRDefault="008952E1" w:rsidP="000B630E">
            <w:pPr>
              <w:contextualSpacing/>
              <w:rPr>
                <w:b/>
                <w:szCs w:val="28"/>
              </w:rPr>
            </w:pPr>
          </w:p>
        </w:tc>
        <w:tc>
          <w:tcPr>
            <w:tcW w:w="1422" w:type="pct"/>
            <w:vAlign w:val="bottom"/>
          </w:tcPr>
          <w:p w:rsidR="008952E1" w:rsidRPr="007428D0" w:rsidRDefault="008952E1" w:rsidP="000B630E">
            <w:pPr>
              <w:contextualSpacing/>
              <w:jc w:val="right"/>
              <w:rPr>
                <w:b/>
                <w:szCs w:val="28"/>
              </w:rPr>
            </w:pPr>
          </w:p>
        </w:tc>
      </w:tr>
      <w:tr w:rsidR="006E013B" w:rsidRPr="007428D0" w:rsidTr="006E013B">
        <w:tc>
          <w:tcPr>
            <w:tcW w:w="3578" w:type="pct"/>
          </w:tcPr>
          <w:p w:rsidR="006E013B" w:rsidRPr="007428D0" w:rsidRDefault="006E013B" w:rsidP="000B630E">
            <w:pPr>
              <w:contextualSpacing/>
              <w:rPr>
                <w:b/>
                <w:szCs w:val="28"/>
              </w:rPr>
            </w:pPr>
            <w:r w:rsidRPr="007428D0">
              <w:rPr>
                <w:b/>
                <w:szCs w:val="28"/>
              </w:rPr>
              <w:t>Председатель Совета</w:t>
            </w:r>
          </w:p>
          <w:p w:rsidR="006E013B" w:rsidRPr="007428D0" w:rsidRDefault="006E013B" w:rsidP="000B630E">
            <w:pPr>
              <w:contextualSpacing/>
              <w:rPr>
                <w:b/>
                <w:szCs w:val="28"/>
              </w:rPr>
            </w:pPr>
            <w:r w:rsidRPr="007428D0">
              <w:rPr>
                <w:b/>
                <w:szCs w:val="28"/>
              </w:rPr>
              <w:t>Семейкинского сельского поселения</w:t>
            </w:r>
          </w:p>
        </w:tc>
        <w:tc>
          <w:tcPr>
            <w:tcW w:w="1422" w:type="pct"/>
            <w:vAlign w:val="bottom"/>
          </w:tcPr>
          <w:p w:rsidR="006E013B" w:rsidRPr="007428D0" w:rsidRDefault="006E013B" w:rsidP="000B630E">
            <w:pPr>
              <w:contextualSpacing/>
              <w:jc w:val="right"/>
              <w:rPr>
                <w:b/>
                <w:szCs w:val="28"/>
              </w:rPr>
            </w:pPr>
            <w:r w:rsidRPr="007428D0">
              <w:rPr>
                <w:b/>
                <w:szCs w:val="28"/>
              </w:rPr>
              <w:t>В.Е. Филиппова</w:t>
            </w:r>
          </w:p>
        </w:tc>
      </w:tr>
    </w:tbl>
    <w:p w:rsidR="00645C09" w:rsidRPr="007428D0" w:rsidRDefault="00645C09" w:rsidP="000B630E">
      <w:pPr>
        <w:contextualSpacing/>
        <w:jc w:val="right"/>
        <w:rPr>
          <w:szCs w:val="28"/>
        </w:rPr>
      </w:pPr>
    </w:p>
    <w:sectPr w:rsidR="00645C09" w:rsidRPr="007428D0" w:rsidSect="003C6A8E">
      <w:footerReference w:type="default" r:id="rId8"/>
      <w:pgSz w:w="11906" w:h="16838"/>
      <w:pgMar w:top="567" w:right="567" w:bottom="567" w:left="1418" w:header="709" w:footer="51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BA" w:rsidRDefault="00601FBA">
      <w:r>
        <w:separator/>
      </w:r>
    </w:p>
  </w:endnote>
  <w:endnote w:type="continuationSeparator" w:id="1">
    <w:p w:rsidR="00601FBA" w:rsidRDefault="0060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A" w:rsidRPr="00663302" w:rsidRDefault="00114E28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BA" w:rsidRDefault="00601FBA">
      <w:r>
        <w:separator/>
      </w:r>
    </w:p>
  </w:footnote>
  <w:footnote w:type="continuationSeparator" w:id="1">
    <w:p w:rsidR="00601FBA" w:rsidRDefault="00601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A79"/>
    <w:multiLevelType w:val="hybridMultilevel"/>
    <w:tmpl w:val="C994AB18"/>
    <w:lvl w:ilvl="0" w:tplc="05C0D9E8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F83C80"/>
    <w:multiLevelType w:val="hybridMultilevel"/>
    <w:tmpl w:val="D66A5E80"/>
    <w:lvl w:ilvl="0" w:tplc="16482FC6">
      <w:start w:val="1"/>
      <w:numFmt w:val="decimal"/>
      <w:lvlText w:val="%1."/>
      <w:lvlJc w:val="left"/>
      <w:pPr>
        <w:ind w:left="116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>
    <w:nsid w:val="516550AA"/>
    <w:multiLevelType w:val="hybridMultilevel"/>
    <w:tmpl w:val="B71E9E3C"/>
    <w:lvl w:ilvl="0" w:tplc="05C0D9E8">
      <w:start w:val="1"/>
      <w:numFmt w:val="decimal"/>
      <w:lvlText w:val="%1."/>
      <w:lvlJc w:val="left"/>
      <w:pPr>
        <w:ind w:left="201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">
    <w:nsid w:val="6B6430E6"/>
    <w:multiLevelType w:val="hybridMultilevel"/>
    <w:tmpl w:val="4B6CF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4149F"/>
    <w:rsid w:val="0000432D"/>
    <w:rsid w:val="00086E01"/>
    <w:rsid w:val="0008749C"/>
    <w:rsid w:val="000A6B40"/>
    <w:rsid w:val="000B630E"/>
    <w:rsid w:val="000D4A20"/>
    <w:rsid w:val="000E28E4"/>
    <w:rsid w:val="00101BE6"/>
    <w:rsid w:val="00114E28"/>
    <w:rsid w:val="00117155"/>
    <w:rsid w:val="001510B9"/>
    <w:rsid w:val="0019679C"/>
    <w:rsid w:val="001C0163"/>
    <w:rsid w:val="00215CF2"/>
    <w:rsid w:val="00241EB9"/>
    <w:rsid w:val="002420F8"/>
    <w:rsid w:val="00282D8C"/>
    <w:rsid w:val="002A6C9E"/>
    <w:rsid w:val="002E4A39"/>
    <w:rsid w:val="00326058"/>
    <w:rsid w:val="00372FB4"/>
    <w:rsid w:val="00377A1F"/>
    <w:rsid w:val="003A60A5"/>
    <w:rsid w:val="003B098D"/>
    <w:rsid w:val="003B1A05"/>
    <w:rsid w:val="003C6A8E"/>
    <w:rsid w:val="003F6AD2"/>
    <w:rsid w:val="00400400"/>
    <w:rsid w:val="0044149F"/>
    <w:rsid w:val="00447A8A"/>
    <w:rsid w:val="00465FE3"/>
    <w:rsid w:val="004960DD"/>
    <w:rsid w:val="004D63E3"/>
    <w:rsid w:val="005402F6"/>
    <w:rsid w:val="005849FE"/>
    <w:rsid w:val="00592B00"/>
    <w:rsid w:val="005E345C"/>
    <w:rsid w:val="00601FBA"/>
    <w:rsid w:val="00605F9E"/>
    <w:rsid w:val="00645C09"/>
    <w:rsid w:val="006764F2"/>
    <w:rsid w:val="006C3F31"/>
    <w:rsid w:val="006E013B"/>
    <w:rsid w:val="00722E5B"/>
    <w:rsid w:val="00736DD6"/>
    <w:rsid w:val="007428D0"/>
    <w:rsid w:val="00761808"/>
    <w:rsid w:val="0079071F"/>
    <w:rsid w:val="007A6D53"/>
    <w:rsid w:val="007B10AB"/>
    <w:rsid w:val="007B5E7D"/>
    <w:rsid w:val="007B7B32"/>
    <w:rsid w:val="008366A9"/>
    <w:rsid w:val="008952E1"/>
    <w:rsid w:val="008A0593"/>
    <w:rsid w:val="00906820"/>
    <w:rsid w:val="00955609"/>
    <w:rsid w:val="009A1E53"/>
    <w:rsid w:val="009D2FD9"/>
    <w:rsid w:val="00A06093"/>
    <w:rsid w:val="00A1307D"/>
    <w:rsid w:val="00A22FC9"/>
    <w:rsid w:val="00A51C11"/>
    <w:rsid w:val="00A72164"/>
    <w:rsid w:val="00A728BD"/>
    <w:rsid w:val="00AC75C6"/>
    <w:rsid w:val="00AE0086"/>
    <w:rsid w:val="00B041D4"/>
    <w:rsid w:val="00B22538"/>
    <w:rsid w:val="00BD4555"/>
    <w:rsid w:val="00C37957"/>
    <w:rsid w:val="00CA1077"/>
    <w:rsid w:val="00CE3E9B"/>
    <w:rsid w:val="00D246FD"/>
    <w:rsid w:val="00D379F6"/>
    <w:rsid w:val="00D43C41"/>
    <w:rsid w:val="00D45422"/>
    <w:rsid w:val="00D5697B"/>
    <w:rsid w:val="00D63D33"/>
    <w:rsid w:val="00D90F49"/>
    <w:rsid w:val="00D97BA7"/>
    <w:rsid w:val="00DB73D1"/>
    <w:rsid w:val="00DB745D"/>
    <w:rsid w:val="00E146E9"/>
    <w:rsid w:val="00E157E5"/>
    <w:rsid w:val="00E55410"/>
    <w:rsid w:val="00E65B23"/>
    <w:rsid w:val="00EE391B"/>
    <w:rsid w:val="00EF2771"/>
    <w:rsid w:val="00F025F1"/>
    <w:rsid w:val="00F54328"/>
    <w:rsid w:val="00F95B31"/>
    <w:rsid w:val="00F96240"/>
    <w:rsid w:val="00FC07F6"/>
    <w:rsid w:val="00FD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B5E7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5E7D"/>
    <w:rPr>
      <w:b/>
      <w:bCs/>
    </w:rPr>
  </w:style>
  <w:style w:type="character" w:customStyle="1" w:styleId="ad">
    <w:name w:val="Цветовое выделение"/>
    <w:uiPriority w:val="99"/>
    <w:rsid w:val="00117155"/>
    <w:rPr>
      <w:b/>
      <w:bCs w:val="0"/>
      <w:color w:val="000080"/>
    </w:rPr>
  </w:style>
  <w:style w:type="character" w:customStyle="1" w:styleId="ae">
    <w:name w:val="Гипертекстовая ссылка"/>
    <w:basedOn w:val="ad"/>
    <w:uiPriority w:val="99"/>
    <w:rsid w:val="00117155"/>
    <w:rPr>
      <w:rFonts w:ascii="Times New Roman" w:hAnsi="Times New Roman" w:cs="Times New Roman" w:hint="default"/>
      <w:b/>
      <w:bCs w:val="0"/>
      <w:color w:val="008000"/>
    </w:rPr>
  </w:style>
  <w:style w:type="table" w:styleId="af">
    <w:name w:val="Table Grid"/>
    <w:basedOn w:val="a1"/>
    <w:uiPriority w:val="39"/>
    <w:rsid w:val="006E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7907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B5E7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5E7D"/>
    <w:rPr>
      <w:b/>
      <w:bCs/>
    </w:rPr>
  </w:style>
  <w:style w:type="character" w:customStyle="1" w:styleId="ad">
    <w:name w:val="Цветовое выделение"/>
    <w:uiPriority w:val="99"/>
    <w:rsid w:val="00117155"/>
    <w:rPr>
      <w:b/>
      <w:bCs w:val="0"/>
      <w:color w:val="000080"/>
    </w:rPr>
  </w:style>
  <w:style w:type="character" w:customStyle="1" w:styleId="ae">
    <w:name w:val="Гипертекстовая ссылка"/>
    <w:basedOn w:val="ad"/>
    <w:uiPriority w:val="99"/>
    <w:rsid w:val="00117155"/>
    <w:rPr>
      <w:rFonts w:ascii="Times New Roman" w:hAnsi="Times New Roman" w:cs="Times New Roman" w:hint="default"/>
      <w:b/>
      <w:bCs w:val="0"/>
      <w:color w:val="008000"/>
    </w:rPr>
  </w:style>
  <w:style w:type="table" w:styleId="af">
    <w:name w:val="Table Grid"/>
    <w:basedOn w:val="a1"/>
    <w:uiPriority w:val="39"/>
    <w:rsid w:val="006E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7907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prilk-reshenie-21-ot-09.06.2016-ob-utv-poryadka-opredel-razmera-arendnoy-platy-za-predostalv-v-arendu-bez-torgov-zem-uchastki-nahod-v-sobstv-sem-sp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VE</cp:lastModifiedBy>
  <cp:revision>9</cp:revision>
  <cp:lastPrinted>2019-06-11T07:37:00Z</cp:lastPrinted>
  <dcterms:created xsi:type="dcterms:W3CDTF">2019-03-22T11:59:00Z</dcterms:created>
  <dcterms:modified xsi:type="dcterms:W3CDTF">2019-06-19T08:24:00Z</dcterms:modified>
</cp:coreProperties>
</file>