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="00450BD3">
        <w:rPr>
          <w:sz w:val="28"/>
          <w:szCs w:val="28"/>
        </w:rPr>
        <w:t>23</w:t>
      </w:r>
      <w:r w:rsidRPr="00F13E6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450BD3">
        <w:rPr>
          <w:sz w:val="28"/>
          <w:szCs w:val="28"/>
        </w:rPr>
        <w:t>7</w:t>
      </w:r>
      <w:r w:rsidRPr="00F13E6D">
        <w:rPr>
          <w:sz w:val="28"/>
          <w:szCs w:val="28"/>
        </w:rPr>
        <w:t>.201</w:t>
      </w:r>
      <w:r>
        <w:rPr>
          <w:sz w:val="28"/>
          <w:szCs w:val="28"/>
        </w:rPr>
        <w:t xml:space="preserve">9 </w:t>
      </w:r>
      <w:r w:rsidRPr="00F13E6D">
        <w:rPr>
          <w:sz w:val="28"/>
          <w:szCs w:val="28"/>
        </w:rPr>
        <w:t xml:space="preserve">№ </w:t>
      </w:r>
      <w:r w:rsidR="00450BD3">
        <w:rPr>
          <w:sz w:val="28"/>
          <w:szCs w:val="28"/>
        </w:rPr>
        <w:t>55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Семейкинского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 w:rsidR="00450BD3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 xml:space="preserve"> квартал 2019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 w:rsidR="00C427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2019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 xml:space="preserve">за </w:t>
      </w:r>
      <w:r w:rsidR="00C427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2019 года.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C427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2019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Отчет об исполнении ведомственной структуры расходов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C427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2019 года.  </w:t>
      </w:r>
    </w:p>
    <w:p w:rsidR="00C427A9" w:rsidRDefault="00C427A9" w:rsidP="00F52DC9">
      <w:pPr>
        <w:jc w:val="both"/>
        <w:rPr>
          <w:bCs/>
          <w:sz w:val="28"/>
          <w:szCs w:val="28"/>
        </w:rPr>
      </w:pPr>
    </w:p>
    <w:p w:rsidR="00C427A9" w:rsidRDefault="00C427A9" w:rsidP="00F52D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C427A9">
        <w:rPr>
          <w:bCs/>
          <w:sz w:val="28"/>
          <w:szCs w:val="28"/>
        </w:rPr>
        <w:t xml:space="preserve">Исполнение бюджета </w:t>
      </w:r>
      <w:proofErr w:type="spellStart"/>
      <w:r w:rsidRPr="00C427A9">
        <w:rPr>
          <w:bCs/>
          <w:sz w:val="28"/>
          <w:szCs w:val="28"/>
        </w:rPr>
        <w:t>Семейкинского</w:t>
      </w:r>
      <w:proofErr w:type="spellEnd"/>
      <w:r w:rsidRPr="00C427A9">
        <w:rPr>
          <w:bCs/>
          <w:sz w:val="28"/>
          <w:szCs w:val="28"/>
        </w:rPr>
        <w:t xml:space="preserve"> сельского поселения по расходам в разрезе муниципальных программ  за 2 квартал 201</w:t>
      </w:r>
      <w:r w:rsidR="00AF35DA">
        <w:rPr>
          <w:bCs/>
          <w:sz w:val="28"/>
          <w:szCs w:val="28"/>
        </w:rPr>
        <w:t>9</w:t>
      </w:r>
      <w:bookmarkStart w:id="0" w:name="_GoBack"/>
      <w:bookmarkEnd w:id="0"/>
      <w:r w:rsidRPr="00C427A9">
        <w:rPr>
          <w:bCs/>
          <w:sz w:val="28"/>
          <w:szCs w:val="28"/>
        </w:rPr>
        <w:t xml:space="preserve"> года</w:t>
      </w:r>
    </w:p>
    <w:p w:rsidR="00F52DC9" w:rsidRPr="00F74708" w:rsidRDefault="00F52DC9" w:rsidP="00F52DC9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6D"/>
    <w:rsid w:val="00450BD3"/>
    <w:rsid w:val="007C6898"/>
    <w:rsid w:val="00AF35DA"/>
    <w:rsid w:val="00C427A9"/>
    <w:rsid w:val="00F13E6D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6</cp:revision>
  <cp:lastPrinted>2019-07-23T08:23:00Z</cp:lastPrinted>
  <dcterms:created xsi:type="dcterms:W3CDTF">2019-04-19T08:09:00Z</dcterms:created>
  <dcterms:modified xsi:type="dcterms:W3CDTF">2019-07-23T09:01:00Z</dcterms:modified>
</cp:coreProperties>
</file>