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22000122520000000007,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«07» мая 2024г.</w:t>
            </w:r>
          </w:p>
        </w:tc>
      </w:tr>
    </w:tbl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СЕМЕЙКИНСКОГО СЕЛЬСКОГО ПОСЕЛЕНИЯ ШУЙСКОГО МУНИЦИПАЛЬНОГО РАЙОНА ИВАНОВСКОЙ ОБЛАСТИ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пров</w:t>
      </w:r>
      <w:r>
        <w:rPr>
          <w:rFonts w:ascii="Times New Roman" w:hAnsi="Times New Roman" w:cs="Times New Roman"/>
          <w:sz w:val="24"/>
          <w:szCs w:val="24"/>
        </w:rPr>
        <w:t>едение аукциона по продаже в собственность земельного участка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 с кадастровым номером 37:20:011411:15, категория земель «Земли населенных пунктов», площадью 745 кв.м., с разрешенным использованием – «Для дачного строи</w:t>
      </w:r>
      <w:r>
        <w:rPr>
          <w:rFonts w:ascii="Times New Roman" w:hAnsi="Times New Roman" w:cs="Times New Roman"/>
          <w:sz w:val="24"/>
          <w:szCs w:val="24"/>
        </w:rPr>
        <w:t>тельства», расположенного по адресу: Российская Федерация, Ивановская область, Шуйский муниципальный район, Семейкинское сельское поселение, деревня Марково, улица Дачная, земельный участок 67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обл Ивановская, м.р-н Шу</w:t>
      </w:r>
      <w:r>
        <w:rPr>
          <w:rFonts w:ascii="Times New Roman" w:hAnsi="Times New Roman" w:cs="Times New Roman"/>
          <w:sz w:val="24"/>
          <w:szCs w:val="24"/>
        </w:rPr>
        <w:t>йский Ивановская область, Шуйский район, , деревня Марково, улица Дачная, земельный участок 67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745 м2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13 230 RUB Без учета НДС           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00 минут (врем</w:t>
      </w:r>
      <w:r>
        <w:rPr>
          <w:rFonts w:ascii="Times New Roman" w:hAnsi="Times New Roman" w:cs="Times New Roman"/>
          <w:sz w:val="24"/>
          <w:szCs w:val="24"/>
        </w:rPr>
        <w:t>я московское) «07» мая 2024 года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11 часов 28 минут (время московское) «07» мая 2024 года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Извещение и документация о проведении настоящей процедуры были размещены «25» марта 2024 года на сайте Единой электронной торго</w:t>
      </w:r>
      <w:r>
        <w:rPr>
          <w:rFonts w:ascii="Times New Roman" w:hAnsi="Times New Roman" w:cs="Times New Roman"/>
          <w:sz w:val="24"/>
          <w:szCs w:val="24"/>
        </w:rPr>
        <w:t xml:space="preserve">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Победителем проце</w:t>
      </w:r>
      <w:r>
        <w:rPr>
          <w:rFonts w:ascii="Times New Roman" w:hAnsi="Times New Roman" w:cs="Times New Roman"/>
          <w:sz w:val="24"/>
          <w:szCs w:val="24"/>
        </w:rPr>
        <w:t>дуры 22000122520000000007, лот №1 признан участник Чепусов Иван Александрович (155902, Российская Федерация, обл. Ивановская, г. Шуя, р-н. Шуйский, ул. Кирова, д. 85), предложивший наибольшую цену лота в размере 83 481,30 RUB (восемьдесят три тысячи четыре</w:t>
      </w:r>
      <w:r>
        <w:rPr>
          <w:rFonts w:ascii="Times New Roman" w:hAnsi="Times New Roman" w:cs="Times New Roman"/>
          <w:sz w:val="24"/>
          <w:szCs w:val="24"/>
        </w:rPr>
        <w:t xml:space="preserve">ста восемьдесят один рубль тридцать копеек). Участником, сделавшим предпоследнее предложение о цене имущества в размере 83 084,40 RUB (восемьдесят три тысячи восемьдесят четыре рубля сорок копеек), стал Мартынова Анна Александровна.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58"/>
        <w:gridCol w:w="2977"/>
        <w:gridCol w:w="1488"/>
        <w:gridCol w:w="1985"/>
        <w:gridCol w:w="1340"/>
        <w:gridCol w:w="1340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Чепусов Иван Александрович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14:18:04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83 481,30 (восемьдесят три тысячи четыреста восемьдесят один рубль тридцать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№4328123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</w:t>
            </w:r>
            <w:r>
              <w:rPr>
                <w:rFonts w:ascii="Arial" w:hAnsi="Arial" w:cs="Arial"/>
                <w:sz w:val="20"/>
                <w:szCs w:val="20"/>
              </w:rPr>
              <w:t>ова Анна Александровна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14:17:54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83 084,40 (восемьдесят три тысячи восемьдесят четыре рубля сорок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№4448080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Малек Анна Валерьевна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14:07:52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82 290,60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№7176985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Соляник Екатерина Сергее</w:t>
            </w:r>
            <w:r>
              <w:rPr>
                <w:rFonts w:ascii="Arial" w:hAnsi="Arial" w:cs="Arial"/>
                <w:sz w:val="20"/>
                <w:szCs w:val="20"/>
              </w:rPr>
              <w:t>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07-05-2024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14:06:49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81 496,80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№8196056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 предприниматель РТИЩЕВА СВЕТЛАНА ВАЛЕРЬЕВНА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13:23:07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50 935,50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№6857541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Ручнов Алексей Михайлович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13:15:31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33 471,90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№5833058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РОМАНОВА ЛЮБОВЬ ГЕОРГИЕВНА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13:07:33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28 709,10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№5842451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Платонова Анжела Григорьевна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07-05-2024 13:00:41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13 626,90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№8380963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Полухин Александр Николаевич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о цене предмета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№6576600</w:t>
            </w:r>
          </w:p>
        </w:tc>
      </w:tr>
    </w:tbl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000000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</w:t>
      </w:r>
      <w:r>
        <w:rPr>
          <w:rFonts w:ascii="Times New Roman" w:hAnsi="Times New Roman" w:cs="Times New Roman"/>
          <w:sz w:val="24"/>
          <w:szCs w:val="24"/>
        </w:rPr>
        <w:t>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B82265" w:rsidRDefault="00B822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</w:t>
      </w:r>
      <w:r>
        <w:rPr>
          <w:rFonts w:ascii="Times New Roman" w:hAnsi="Times New Roman" w:cs="Times New Roman"/>
          <w:sz w:val="24"/>
          <w:szCs w:val="24"/>
        </w:rPr>
        <w:t xml:space="preserve">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B8226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23E6"/>
    <w:rsid w:val="007823E6"/>
    <w:rsid w:val="00B8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Аня</cp:lastModifiedBy>
  <cp:revision>2</cp:revision>
  <dcterms:created xsi:type="dcterms:W3CDTF">2024-05-08T07:48:00Z</dcterms:created>
  <dcterms:modified xsi:type="dcterms:W3CDTF">2024-05-08T07:48:00Z</dcterms:modified>
</cp:coreProperties>
</file>