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CC" w:rsidRDefault="00B93DCC" w:rsidP="00B93DCC">
      <w:pPr>
        <w:overflowPunct/>
        <w:autoSpaceDE/>
        <w:adjustRightInd/>
        <w:ind w:firstLine="567"/>
        <w:jc w:val="center"/>
        <w:rPr>
          <w:b/>
          <w:sz w:val="27"/>
          <w:szCs w:val="27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CC" w:rsidRDefault="00B93DCC" w:rsidP="00B93DCC">
      <w:pPr>
        <w:overflowPunct/>
        <w:autoSpaceDE/>
        <w:adjustRightInd/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</w:p>
    <w:p w:rsidR="00B93DCC" w:rsidRDefault="00B93DCC" w:rsidP="00B93DCC">
      <w:pPr>
        <w:overflowPunct/>
        <w:autoSpaceDE/>
        <w:adjustRightInd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СЕМЕЙКИНСКОГО СЕЛЬСКОГО ПОСЕЛЕНИЯ</w:t>
      </w:r>
    </w:p>
    <w:p w:rsidR="00B93DCC" w:rsidRDefault="00B93DCC" w:rsidP="00B93DCC">
      <w:pPr>
        <w:overflowPunct/>
        <w:autoSpaceDE/>
        <w:adjustRightInd/>
        <w:ind w:left="-426" w:right="-143" w:firstLine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ШУЙСКОГО МУНИЦИПАЛЬНОГО РАЙОНА ИВАНОВСКОЙ ОБЛАСТИ</w:t>
      </w:r>
    </w:p>
    <w:p w:rsidR="00B93DCC" w:rsidRDefault="00B93DCC" w:rsidP="00B93DCC">
      <w:pPr>
        <w:overflowPunct/>
        <w:autoSpaceDE/>
        <w:adjustRightInd/>
        <w:jc w:val="center"/>
        <w:rPr>
          <w:b/>
          <w:color w:val="000000"/>
          <w:spacing w:val="-6"/>
          <w:sz w:val="24"/>
          <w:szCs w:val="24"/>
          <w:u w:val="single"/>
        </w:rPr>
      </w:pPr>
      <w:r>
        <w:rPr>
          <w:b/>
          <w:color w:val="000000"/>
          <w:spacing w:val="-2"/>
          <w:sz w:val="24"/>
          <w:szCs w:val="24"/>
          <w:u w:val="single"/>
        </w:rPr>
        <w:t>__________________________________________________________________________</w:t>
      </w:r>
    </w:p>
    <w:p w:rsidR="00B93DCC" w:rsidRDefault="00B93DCC" w:rsidP="00B93DCC">
      <w:pPr>
        <w:overflowPunct/>
        <w:autoSpaceDE/>
        <w:adjustRightInd/>
        <w:jc w:val="center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д.Филино</w:t>
      </w:r>
      <w:proofErr w:type="spellEnd"/>
    </w:p>
    <w:p w:rsidR="00B93DCC" w:rsidRDefault="00B93DCC" w:rsidP="00B93DCC">
      <w:pPr>
        <w:overflowPunct/>
        <w:autoSpaceDE/>
        <w:adjustRightInd/>
        <w:jc w:val="center"/>
        <w:rPr>
          <w:b/>
          <w:color w:val="000000"/>
          <w:spacing w:val="-2"/>
          <w:sz w:val="24"/>
          <w:szCs w:val="24"/>
        </w:rPr>
      </w:pPr>
    </w:p>
    <w:p w:rsidR="00B93DCC" w:rsidRDefault="00B93DCC" w:rsidP="00B93DCC">
      <w:pPr>
        <w:overflowPunct/>
        <w:autoSpaceDE/>
        <w:adjustRightInd/>
        <w:jc w:val="center"/>
        <w:rPr>
          <w:sz w:val="24"/>
          <w:szCs w:val="24"/>
        </w:rPr>
      </w:pPr>
      <w:r>
        <w:rPr>
          <w:b/>
          <w:color w:val="000000"/>
          <w:spacing w:val="-2"/>
          <w:sz w:val="28"/>
          <w:szCs w:val="28"/>
        </w:rPr>
        <w:t>ПОСТАНОВЛЕНИЕ</w:t>
      </w:r>
    </w:p>
    <w:p w:rsidR="00B93DCC" w:rsidRDefault="00CF5788" w:rsidP="00B93DCC">
      <w:pPr>
        <w:overflowPunct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93DC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08</w:t>
      </w:r>
      <w:r w:rsidR="00B93DCC">
        <w:rPr>
          <w:b/>
          <w:sz w:val="28"/>
          <w:szCs w:val="28"/>
        </w:rPr>
        <w:t xml:space="preserve">.12.2020 № </w:t>
      </w:r>
      <w:r>
        <w:rPr>
          <w:b/>
          <w:sz w:val="28"/>
          <w:szCs w:val="28"/>
        </w:rPr>
        <w:t>100</w:t>
      </w:r>
      <w:bookmarkStart w:id="0" w:name="_GoBack"/>
      <w:bookmarkEnd w:id="0"/>
    </w:p>
    <w:p w:rsidR="00B93DCC" w:rsidRDefault="00B93DCC" w:rsidP="00B93D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3DCC" w:rsidRDefault="00B93DCC" w:rsidP="00B93DCC">
      <w:pPr>
        <w:widowControl w:val="0"/>
        <w:shd w:val="clear" w:color="auto" w:fill="FFFFFF"/>
        <w:overflowPunct/>
        <w:ind w:left="11" w:firstLine="273"/>
        <w:jc w:val="center"/>
        <w:rPr>
          <w:b/>
          <w:bCs/>
          <w:color w:val="26282F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санкционирования оплаты денежных обязательств получателей средств бюджета </w:t>
      </w:r>
      <w:proofErr w:type="spellStart"/>
      <w:r>
        <w:rPr>
          <w:b/>
          <w:spacing w:val="-9"/>
          <w:sz w:val="28"/>
          <w:szCs w:val="28"/>
        </w:rPr>
        <w:t>Семейкинского</w:t>
      </w:r>
      <w:proofErr w:type="spellEnd"/>
      <w:r>
        <w:rPr>
          <w:b/>
          <w:spacing w:val="-9"/>
          <w:sz w:val="28"/>
          <w:szCs w:val="28"/>
        </w:rPr>
        <w:t xml:space="preserve"> сельского поселения</w:t>
      </w:r>
      <w:r>
        <w:rPr>
          <w:spacing w:val="-9"/>
          <w:sz w:val="28"/>
          <w:szCs w:val="28"/>
        </w:rPr>
        <w:t xml:space="preserve"> </w:t>
      </w:r>
      <w:r>
        <w:rPr>
          <w:b/>
          <w:spacing w:val="-9"/>
          <w:sz w:val="28"/>
          <w:szCs w:val="28"/>
        </w:rPr>
        <w:t>и</w:t>
      </w:r>
      <w:r>
        <w:rPr>
          <w:b/>
          <w:sz w:val="28"/>
          <w:szCs w:val="28"/>
        </w:rPr>
        <w:t xml:space="preserve"> администраторов источников финансирования дефицита бюджета </w:t>
      </w:r>
      <w:proofErr w:type="spellStart"/>
      <w:r>
        <w:rPr>
          <w:b/>
          <w:spacing w:val="-9"/>
          <w:sz w:val="28"/>
          <w:szCs w:val="28"/>
        </w:rPr>
        <w:t>Семейкинского</w:t>
      </w:r>
      <w:proofErr w:type="spellEnd"/>
      <w:r>
        <w:rPr>
          <w:b/>
          <w:spacing w:val="-9"/>
          <w:sz w:val="28"/>
          <w:szCs w:val="28"/>
        </w:rPr>
        <w:t xml:space="preserve"> сельского</w:t>
      </w:r>
      <w:r>
        <w:rPr>
          <w:spacing w:val="-9"/>
          <w:sz w:val="28"/>
          <w:szCs w:val="28"/>
        </w:rPr>
        <w:t xml:space="preserve"> </w:t>
      </w:r>
      <w:r>
        <w:rPr>
          <w:b/>
          <w:spacing w:val="-9"/>
          <w:sz w:val="28"/>
          <w:szCs w:val="28"/>
        </w:rPr>
        <w:t>поселения</w:t>
      </w:r>
    </w:p>
    <w:p w:rsidR="00B93DCC" w:rsidRDefault="00B93DCC" w:rsidP="00B93DCC">
      <w:pPr>
        <w:overflowPunct/>
        <w:ind w:firstLine="273"/>
        <w:jc w:val="both"/>
        <w:rPr>
          <w:sz w:val="28"/>
          <w:szCs w:val="28"/>
        </w:rPr>
      </w:pPr>
    </w:p>
    <w:p w:rsidR="00B93DCC" w:rsidRDefault="00B93DCC" w:rsidP="00B93DCC">
      <w:pPr>
        <w:overflowPunct/>
        <w:autoSpaceDE/>
        <w:adjustRightInd/>
        <w:spacing w:after="150"/>
        <w:ind w:firstLine="567"/>
        <w:jc w:val="both"/>
        <w:rPr>
          <w:rFonts w:ascii="Roboto" w:hAnsi="Roboto" w:cs="Arial"/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 статьями 219, 219.2 Бюджетного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администрация </w:t>
      </w:r>
      <w:proofErr w:type="spellStart"/>
      <w:r>
        <w:rPr>
          <w:rFonts w:eastAsia="Calibri"/>
          <w:sz w:val="28"/>
          <w:szCs w:val="28"/>
          <w:lang w:eastAsia="en-US"/>
        </w:rPr>
        <w:t>Семейкинского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b/>
          <w:sz w:val="28"/>
          <w:szCs w:val="28"/>
        </w:rPr>
        <w:t>постановляет</w:t>
      </w:r>
      <w:r>
        <w:rPr>
          <w:rFonts w:ascii="Roboto" w:hAnsi="Roboto" w:cs="Arial"/>
          <w:color w:val="000000"/>
          <w:sz w:val="28"/>
          <w:szCs w:val="28"/>
        </w:rPr>
        <w:t>:</w:t>
      </w:r>
    </w:p>
    <w:p w:rsidR="00B93DCC" w:rsidRPr="00ED73E2" w:rsidRDefault="00B93DCC" w:rsidP="00B93DCC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1.Утвердить порядок </w:t>
      </w:r>
      <w:r w:rsidR="00ED73E2" w:rsidRPr="00ED73E2"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proofErr w:type="spellStart"/>
      <w:r w:rsidR="00ED73E2" w:rsidRPr="00ED73E2">
        <w:rPr>
          <w:spacing w:val="-9"/>
          <w:sz w:val="28"/>
          <w:szCs w:val="28"/>
        </w:rPr>
        <w:t>Семейкинского</w:t>
      </w:r>
      <w:proofErr w:type="spellEnd"/>
      <w:r w:rsidR="00ED73E2" w:rsidRPr="00ED73E2">
        <w:rPr>
          <w:spacing w:val="-9"/>
          <w:sz w:val="28"/>
          <w:szCs w:val="28"/>
        </w:rPr>
        <w:t xml:space="preserve"> сельского поселения и</w:t>
      </w:r>
      <w:r w:rsidR="00ED73E2" w:rsidRPr="00ED73E2">
        <w:rPr>
          <w:sz w:val="28"/>
          <w:szCs w:val="28"/>
        </w:rPr>
        <w:t xml:space="preserve"> администраторов источников финансирования дефицита бюджета </w:t>
      </w:r>
      <w:proofErr w:type="spellStart"/>
      <w:r w:rsidR="00ED73E2" w:rsidRPr="00ED73E2">
        <w:rPr>
          <w:spacing w:val="-9"/>
          <w:sz w:val="28"/>
          <w:szCs w:val="28"/>
        </w:rPr>
        <w:t>Семейкинского</w:t>
      </w:r>
      <w:proofErr w:type="spellEnd"/>
      <w:r w:rsidR="00ED73E2" w:rsidRPr="00ED73E2">
        <w:rPr>
          <w:spacing w:val="-9"/>
          <w:sz w:val="28"/>
          <w:szCs w:val="28"/>
        </w:rPr>
        <w:t xml:space="preserve"> сельского поселения согласно приложения № 1.</w:t>
      </w:r>
    </w:p>
    <w:p w:rsidR="00B93DCC" w:rsidRPr="00ED73E2" w:rsidRDefault="00B93DCC" w:rsidP="00B93DCC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2.Признать утратившим силу постановление администрации </w:t>
      </w:r>
      <w:proofErr w:type="spellStart"/>
      <w:r>
        <w:rPr>
          <w:color w:val="000000"/>
          <w:sz w:val="28"/>
        </w:rPr>
        <w:t>Семейкинского</w:t>
      </w:r>
      <w:proofErr w:type="spellEnd"/>
      <w:r>
        <w:rPr>
          <w:color w:val="000000"/>
          <w:sz w:val="28"/>
        </w:rPr>
        <w:t xml:space="preserve"> сельского поселения от 22.11.2018 № 118 «</w:t>
      </w:r>
      <w:r>
        <w:rPr>
          <w:sz w:val="28"/>
          <w:szCs w:val="28"/>
        </w:rPr>
        <w:t xml:space="preserve">Об утверждении Порядка санкционирования оплаты денежных обязательств получателей средств бюджета </w:t>
      </w:r>
      <w:proofErr w:type="spellStart"/>
      <w:r>
        <w:rPr>
          <w:spacing w:val="-9"/>
          <w:sz w:val="28"/>
          <w:szCs w:val="28"/>
        </w:rPr>
        <w:t>Семейкинского</w:t>
      </w:r>
      <w:proofErr w:type="spellEnd"/>
      <w:r>
        <w:rPr>
          <w:spacing w:val="-9"/>
          <w:sz w:val="28"/>
          <w:szCs w:val="28"/>
        </w:rPr>
        <w:t xml:space="preserve"> сельского поселения и</w:t>
      </w:r>
      <w:r>
        <w:rPr>
          <w:sz w:val="28"/>
          <w:szCs w:val="28"/>
        </w:rPr>
        <w:t xml:space="preserve"> администраторов источников финансирования дефицита бюджета </w:t>
      </w:r>
      <w:proofErr w:type="spellStart"/>
      <w:r>
        <w:rPr>
          <w:spacing w:val="-9"/>
          <w:sz w:val="28"/>
          <w:szCs w:val="28"/>
        </w:rPr>
        <w:t>Семейкинского</w:t>
      </w:r>
      <w:proofErr w:type="spellEnd"/>
      <w:r>
        <w:rPr>
          <w:spacing w:val="-9"/>
          <w:sz w:val="28"/>
          <w:szCs w:val="28"/>
        </w:rPr>
        <w:t xml:space="preserve"> сельского поселения</w:t>
      </w:r>
      <w:r w:rsidR="00ED73E2">
        <w:rPr>
          <w:color w:val="000000"/>
          <w:sz w:val="28"/>
        </w:rPr>
        <w:t>»</w:t>
      </w:r>
      <w:r w:rsidR="00ED73E2" w:rsidRPr="00ED73E2">
        <w:rPr>
          <w:color w:val="000000"/>
          <w:sz w:val="28"/>
        </w:rPr>
        <w:t>.</w:t>
      </w:r>
    </w:p>
    <w:p w:rsidR="00B93DCC" w:rsidRDefault="00B93DCC" w:rsidP="00B93DCC">
      <w:pPr>
        <w:widowControl w:val="0"/>
        <w:tabs>
          <w:tab w:val="left" w:pos="0"/>
        </w:tabs>
        <w:overflowPunct/>
        <w:autoSpaceDE/>
        <w:adjustRightInd/>
        <w:ind w:firstLine="567"/>
        <w:jc w:val="both"/>
        <w:rPr>
          <w:sz w:val="28"/>
          <w:szCs w:val="28"/>
        </w:rPr>
      </w:pPr>
      <w:r>
        <w:rPr>
          <w:rFonts w:ascii="Roboto" w:hAnsi="Roboto" w:cs="Arial"/>
          <w:color w:val="000000"/>
          <w:sz w:val="28"/>
          <w:szCs w:val="28"/>
        </w:rPr>
        <w:t xml:space="preserve">3.Администрации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Семейкинского</w:t>
      </w:r>
      <w:proofErr w:type="spellEnd"/>
      <w:r>
        <w:rPr>
          <w:rFonts w:ascii="Roboto" w:hAnsi="Roboto" w:cs="Arial"/>
          <w:color w:val="000000"/>
          <w:sz w:val="28"/>
          <w:szCs w:val="28"/>
        </w:rPr>
        <w:t xml:space="preserve"> сельского поселения Шуйского муниципального района Ивановской области довести настоящее Постановление до главных распорядителей средств бюджета </w:t>
      </w:r>
      <w:proofErr w:type="spellStart"/>
      <w:r>
        <w:rPr>
          <w:rFonts w:eastAsia="Calibri"/>
          <w:sz w:val="28"/>
          <w:szCs w:val="28"/>
          <w:lang w:eastAsia="en-US"/>
        </w:rPr>
        <w:t>Семейкинского</w:t>
      </w:r>
      <w:proofErr w:type="spellEnd"/>
      <w:r>
        <w:rPr>
          <w:rFonts w:ascii="Roboto" w:hAnsi="Roboto" w:cs="Arial"/>
          <w:color w:val="000000"/>
          <w:sz w:val="28"/>
          <w:szCs w:val="28"/>
        </w:rPr>
        <w:t xml:space="preserve"> сельского поселения и руководства в работе с подведомственными получателями средств.</w:t>
      </w:r>
    </w:p>
    <w:p w:rsidR="00B93DCC" w:rsidRDefault="00B93DCC" w:rsidP="00B93DCC">
      <w:pPr>
        <w:widowControl w:val="0"/>
        <w:tabs>
          <w:tab w:val="left" w:pos="0"/>
        </w:tabs>
        <w:overflowPunct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настоящее постановление в Вестнике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и разместить на сайте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93DCC" w:rsidRDefault="00B93DCC" w:rsidP="00B93DCC">
      <w:pPr>
        <w:overflowPunct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5.Постановление вступает в силу с 01.01.2021 г. </w:t>
      </w:r>
    </w:p>
    <w:p w:rsidR="00B93DCC" w:rsidRDefault="00B93DCC" w:rsidP="00B93DCC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6.Контроль за выполнением данного постановления возложить на начальника отдела экономики и финансов Соловьеву Е.В.</w:t>
      </w:r>
    </w:p>
    <w:p w:rsidR="00B93DCC" w:rsidRDefault="00B93DCC" w:rsidP="00B93DCC">
      <w:pPr>
        <w:overflowPunct/>
        <w:rPr>
          <w:sz w:val="28"/>
          <w:szCs w:val="28"/>
        </w:rPr>
      </w:pPr>
    </w:p>
    <w:p w:rsidR="00B93DCC" w:rsidRDefault="00B93DCC" w:rsidP="00B93DCC">
      <w:pPr>
        <w:overflowPunct/>
        <w:ind w:firstLine="709"/>
        <w:jc w:val="both"/>
        <w:rPr>
          <w:sz w:val="28"/>
          <w:szCs w:val="28"/>
        </w:rPr>
      </w:pPr>
    </w:p>
    <w:p w:rsidR="00B93DCC" w:rsidRDefault="00B93DCC" w:rsidP="00B93DCC">
      <w:pPr>
        <w:widowControl w:val="0"/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А.Е. </w:t>
      </w:r>
      <w:proofErr w:type="spellStart"/>
      <w:r>
        <w:rPr>
          <w:sz w:val="28"/>
          <w:szCs w:val="28"/>
        </w:rPr>
        <w:t>Кочин</w:t>
      </w:r>
      <w:proofErr w:type="spellEnd"/>
    </w:p>
    <w:p w:rsidR="00F01866" w:rsidRDefault="00F01866"/>
    <w:sectPr w:rsidR="00F0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CC"/>
    <w:rsid w:val="00A40A82"/>
    <w:rsid w:val="00B93DCC"/>
    <w:rsid w:val="00CF5788"/>
    <w:rsid w:val="00DC006F"/>
    <w:rsid w:val="00ED73E2"/>
    <w:rsid w:val="00F01866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93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0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0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93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0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0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Буланцева Елена Николаевна</dc:creator>
  <cp:lastModifiedBy>ПК2</cp:lastModifiedBy>
  <cp:revision>5</cp:revision>
  <cp:lastPrinted>2020-12-08T07:33:00Z</cp:lastPrinted>
  <dcterms:created xsi:type="dcterms:W3CDTF">2020-12-07T10:15:00Z</dcterms:created>
  <dcterms:modified xsi:type="dcterms:W3CDTF">2020-12-08T07:34:00Z</dcterms:modified>
</cp:coreProperties>
</file>